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02" w:rsidRPr="00B22236" w:rsidRDefault="008D3602" w:rsidP="008D3602">
      <w:pPr>
        <w:jc w:val="right"/>
        <w:rPr>
          <w:snapToGrid w:val="0"/>
          <w:sz w:val="20"/>
          <w:szCs w:val="20"/>
          <w:lang w:val="sr-Cyrl-RS"/>
        </w:rPr>
      </w:pPr>
      <w:proofErr w:type="spellStart"/>
      <w:r>
        <w:rPr>
          <w:snapToGrid w:val="0"/>
          <w:sz w:val="20"/>
          <w:szCs w:val="20"/>
        </w:rPr>
        <w:t>Образац</w:t>
      </w:r>
      <w:proofErr w:type="spellEnd"/>
      <w:r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  <w:lang w:val="sr-Cyrl-RS"/>
        </w:rPr>
        <w:t>3Д</w:t>
      </w:r>
    </w:p>
    <w:p w:rsidR="008D3602" w:rsidRDefault="008D3602" w:rsidP="008D3602">
      <w:pPr>
        <w:jc w:val="right"/>
        <w:rPr>
          <w:snapToGrid w:val="0"/>
          <w:sz w:val="20"/>
          <w:szCs w:val="20"/>
          <w:lang w:val="sr-Cyrl-RS"/>
        </w:rPr>
      </w:pPr>
    </w:p>
    <w:p w:rsidR="008D3602" w:rsidRDefault="008D3602" w:rsidP="008D3602">
      <w:pPr>
        <w:rPr>
          <w:b/>
          <w:snapToGrid w:val="0"/>
          <w:sz w:val="22"/>
          <w:szCs w:val="22"/>
        </w:rPr>
      </w:pPr>
      <w:r>
        <w:rPr>
          <w:b/>
          <w:snapToGrid w:val="0"/>
          <w:lang w:val="ru-RU"/>
        </w:rPr>
        <w:t xml:space="preserve">Д) </w:t>
      </w:r>
      <w:r>
        <w:rPr>
          <w:b/>
          <w:snapToGrid w:val="0"/>
        </w:rPr>
        <w:t>ПОЉЕ УМЕТНОСТИ</w:t>
      </w:r>
      <w:r>
        <w:rPr>
          <w:b/>
          <w:snapToGrid w:val="0"/>
          <w:lang w:val="ru-RU"/>
        </w:rPr>
        <w:t xml:space="preserve"> (</w:t>
      </w:r>
      <w:proofErr w:type="spellStart"/>
      <w:r>
        <w:t>образовно-уметничка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</w:t>
      </w:r>
      <w:proofErr w:type="spellStart"/>
      <w:r>
        <w:t>Архитектура</w:t>
      </w:r>
      <w:proofErr w:type="spellEnd"/>
      <w:r>
        <w:t>)</w:t>
      </w:r>
    </w:p>
    <w:p w:rsidR="008D3602" w:rsidRDefault="008D3602" w:rsidP="008D3602">
      <w:pPr>
        <w:ind w:left="770" w:hanging="50"/>
        <w:jc w:val="center"/>
        <w:rPr>
          <w:b/>
          <w:sz w:val="20"/>
          <w:szCs w:val="20"/>
        </w:rPr>
      </w:pPr>
    </w:p>
    <w:p w:rsidR="008D3602" w:rsidRDefault="008D3602" w:rsidP="008D3602">
      <w:pPr>
        <w:ind w:left="770" w:hanging="5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 А Ж Е Т А К</w:t>
      </w:r>
    </w:p>
    <w:p w:rsidR="008D3602" w:rsidRDefault="008D3602" w:rsidP="008D3602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РЕФЕРАТА КОМИСИЈЕ O ПРИЈАВЉЕНИМ КАНДИДАТИМА </w:t>
      </w:r>
    </w:p>
    <w:p w:rsidR="008D3602" w:rsidRDefault="008D3602" w:rsidP="008D3602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ИЗБОР У ЗВАЊЕ </w:t>
      </w:r>
    </w:p>
    <w:p w:rsidR="008D3602" w:rsidRDefault="008D3602" w:rsidP="008D3602">
      <w:pPr>
        <w:ind w:left="763" w:hanging="43"/>
        <w:jc w:val="center"/>
        <w:rPr>
          <w:b/>
          <w:sz w:val="20"/>
          <w:szCs w:val="20"/>
          <w:lang w:val="sl-SI"/>
        </w:rPr>
      </w:pPr>
    </w:p>
    <w:p w:rsidR="008D3602" w:rsidRDefault="008D3602" w:rsidP="008D3602">
      <w:pPr>
        <w:ind w:left="763" w:hanging="43"/>
        <w:jc w:val="center"/>
        <w:rPr>
          <w:b/>
          <w:sz w:val="20"/>
          <w:szCs w:val="20"/>
          <w:lang w:val="sl-SI"/>
        </w:rPr>
      </w:pPr>
    </w:p>
    <w:p w:rsidR="008D3602" w:rsidRDefault="008D3602" w:rsidP="008D3602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sl-SI"/>
        </w:rPr>
        <w:t xml:space="preserve">I - </w:t>
      </w:r>
      <w:r>
        <w:rPr>
          <w:b/>
          <w:sz w:val="20"/>
          <w:szCs w:val="20"/>
        </w:rPr>
        <w:t>О КОНКУРСУ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факултета</w:t>
      </w:r>
      <w:proofErr w:type="spellEnd"/>
      <w:r>
        <w:rPr>
          <w:sz w:val="20"/>
          <w:szCs w:val="20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 xml:space="preserve">: 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бирају</w:t>
      </w:r>
      <w:proofErr w:type="spellEnd"/>
      <w:r>
        <w:rPr>
          <w:sz w:val="20"/>
          <w:szCs w:val="20"/>
        </w:rPr>
        <w:t xml:space="preserve">: 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пријављених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>
        <w:rPr>
          <w:sz w:val="20"/>
          <w:szCs w:val="20"/>
        </w:rPr>
        <w:t xml:space="preserve">: 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Имена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пријављених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>
        <w:rPr>
          <w:sz w:val="20"/>
          <w:szCs w:val="20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ab/>
        <w:t>1. ______________________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ab/>
        <w:t>2. ______________________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................................................</w:t>
      </w:r>
    </w:p>
    <w:p w:rsidR="008D3602" w:rsidRDefault="008D3602" w:rsidP="008D3602">
      <w:pPr>
        <w:ind w:left="770" w:hanging="50"/>
        <w:jc w:val="center"/>
        <w:rPr>
          <w:b/>
          <w:sz w:val="20"/>
          <w:szCs w:val="20"/>
        </w:rPr>
      </w:pPr>
    </w:p>
    <w:p w:rsidR="008D3602" w:rsidRDefault="008D3602" w:rsidP="008D3602">
      <w:pPr>
        <w:ind w:left="770" w:hanging="50"/>
        <w:jc w:val="center"/>
        <w:rPr>
          <w:b/>
          <w:sz w:val="20"/>
          <w:szCs w:val="20"/>
        </w:rPr>
      </w:pPr>
    </w:p>
    <w:p w:rsidR="008D3602" w:rsidRDefault="008D3602" w:rsidP="008D3602">
      <w:pPr>
        <w:ind w:left="770" w:hanging="5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 - О КАНДИДАТИМА</w:t>
      </w:r>
    </w:p>
    <w:p w:rsidR="008D3602" w:rsidRDefault="008D3602" w:rsidP="008D3602">
      <w:pPr>
        <w:ind w:left="770" w:hanging="50"/>
        <w:rPr>
          <w:b/>
          <w:sz w:val="20"/>
          <w:szCs w:val="20"/>
        </w:rPr>
      </w:pPr>
    </w:p>
    <w:p w:rsidR="008D3602" w:rsidRDefault="008D3602" w:rsidP="008D3602">
      <w:pPr>
        <w:ind w:left="770" w:hanging="50"/>
        <w:rPr>
          <w:b/>
          <w:sz w:val="22"/>
          <w:szCs w:val="22"/>
        </w:rPr>
      </w:pPr>
      <w:r>
        <w:rPr>
          <w:b/>
        </w:rPr>
        <w:t xml:space="preserve">1) - </w:t>
      </w:r>
      <w:proofErr w:type="spellStart"/>
      <w:r>
        <w:rPr>
          <w:b/>
        </w:rPr>
        <w:t>Основни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биографски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подаци</w:t>
      </w:r>
      <w:proofErr w:type="spellEnd"/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средње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презиме</w:t>
      </w:r>
      <w:proofErr w:type="spellEnd"/>
      <w:r>
        <w:rPr>
          <w:sz w:val="20"/>
          <w:szCs w:val="20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Датум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рођења</w:t>
      </w:r>
      <w:proofErr w:type="spellEnd"/>
      <w:r>
        <w:rPr>
          <w:sz w:val="20"/>
          <w:szCs w:val="20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Установа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запослен</w:t>
      </w:r>
      <w:proofErr w:type="spellEnd"/>
      <w:r>
        <w:rPr>
          <w:sz w:val="20"/>
          <w:szCs w:val="20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Звање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радно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</w:p>
    <w:p w:rsidR="008D3602" w:rsidRDefault="008D3602" w:rsidP="008D3602">
      <w:pPr>
        <w:ind w:left="770" w:hanging="50"/>
        <w:rPr>
          <w:b/>
          <w:sz w:val="20"/>
          <w:szCs w:val="20"/>
        </w:rPr>
      </w:pPr>
    </w:p>
    <w:p w:rsidR="008D3602" w:rsidRDefault="008D3602" w:rsidP="008D3602">
      <w:pPr>
        <w:ind w:left="770" w:hanging="50"/>
        <w:rPr>
          <w:sz w:val="22"/>
          <w:szCs w:val="22"/>
        </w:rPr>
      </w:pPr>
      <w:r>
        <w:rPr>
          <w:b/>
        </w:rPr>
        <w:t xml:space="preserve">2) - </w:t>
      </w:r>
      <w:proofErr w:type="spellStart"/>
      <w:r>
        <w:rPr>
          <w:b/>
        </w:rPr>
        <w:t>Стручна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биографија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дипломе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звања</w:t>
      </w:r>
      <w:proofErr w:type="spellEnd"/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Основне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студије</w:t>
      </w:r>
      <w:proofErr w:type="spellEnd"/>
      <w:r>
        <w:rPr>
          <w:i/>
          <w:sz w:val="20"/>
          <w:szCs w:val="20"/>
          <w:u w:val="single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завршетка</w:t>
      </w:r>
      <w:proofErr w:type="spellEnd"/>
      <w:r>
        <w:rPr>
          <w:sz w:val="20"/>
          <w:szCs w:val="20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Мастер</w:t>
      </w:r>
      <w:proofErr w:type="spellEnd"/>
      <w:r>
        <w:rPr>
          <w:i/>
          <w:sz w:val="20"/>
          <w:szCs w:val="20"/>
          <w:u w:val="single"/>
        </w:rPr>
        <w:t xml:space="preserve">:  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завршетка</w:t>
      </w:r>
      <w:proofErr w:type="spellEnd"/>
      <w:r>
        <w:rPr>
          <w:sz w:val="20"/>
          <w:szCs w:val="20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Магистеријум</w:t>
      </w:r>
      <w:proofErr w:type="spellEnd"/>
      <w:r>
        <w:rPr>
          <w:i/>
          <w:sz w:val="20"/>
          <w:szCs w:val="20"/>
          <w:u w:val="single"/>
        </w:rPr>
        <w:t xml:space="preserve">:  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завршетка</w:t>
      </w:r>
      <w:proofErr w:type="spellEnd"/>
      <w:r>
        <w:rPr>
          <w:sz w:val="20"/>
          <w:szCs w:val="20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Докторат</w:t>
      </w:r>
      <w:proofErr w:type="spellEnd"/>
      <w:r>
        <w:rPr>
          <w:i/>
          <w:sz w:val="20"/>
          <w:szCs w:val="20"/>
          <w:u w:val="single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одбране</w:t>
      </w:r>
      <w:proofErr w:type="spellEnd"/>
      <w:r>
        <w:rPr>
          <w:sz w:val="20"/>
          <w:szCs w:val="20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Наслов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дисертације</w:t>
      </w:r>
      <w:proofErr w:type="spellEnd"/>
      <w:r>
        <w:rPr>
          <w:sz w:val="20"/>
          <w:szCs w:val="20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Досадашњи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избори</w:t>
      </w:r>
      <w:proofErr w:type="spellEnd"/>
      <w:r>
        <w:rPr>
          <w:i/>
          <w:sz w:val="20"/>
          <w:szCs w:val="20"/>
          <w:u w:val="single"/>
        </w:rPr>
        <w:t xml:space="preserve"> у </w:t>
      </w:r>
      <w:proofErr w:type="spellStart"/>
      <w:r>
        <w:rPr>
          <w:i/>
          <w:sz w:val="20"/>
          <w:szCs w:val="20"/>
          <w:u w:val="single"/>
        </w:rPr>
        <w:t>наставна</w:t>
      </w:r>
      <w:proofErr w:type="spellEnd"/>
      <w:r>
        <w:rPr>
          <w:i/>
          <w:sz w:val="20"/>
          <w:szCs w:val="20"/>
          <w:u w:val="single"/>
        </w:rPr>
        <w:t xml:space="preserve"> и </w:t>
      </w:r>
      <w:proofErr w:type="spellStart"/>
      <w:r>
        <w:rPr>
          <w:i/>
          <w:sz w:val="20"/>
          <w:szCs w:val="20"/>
          <w:u w:val="single"/>
        </w:rPr>
        <w:t>научна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звања</w:t>
      </w:r>
      <w:proofErr w:type="spellEnd"/>
      <w:r>
        <w:rPr>
          <w:i/>
          <w:sz w:val="20"/>
          <w:szCs w:val="20"/>
          <w:u w:val="single"/>
        </w:rPr>
        <w:t>: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-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-</w:t>
      </w: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</w:p>
    <w:p w:rsidR="008D3602" w:rsidRDefault="008D3602" w:rsidP="008D3602">
      <w:pPr>
        <w:rPr>
          <w:b/>
          <w:snapToGrid w:val="0"/>
        </w:rPr>
      </w:pPr>
    </w:p>
    <w:p w:rsidR="008D3602" w:rsidRDefault="008D3602" w:rsidP="008D3602">
      <w:pPr>
        <w:rPr>
          <w:b/>
          <w:snapToGrid w:val="0"/>
        </w:rPr>
      </w:pPr>
      <w:r>
        <w:rPr>
          <w:b/>
          <w:snapToGrid w:val="0"/>
        </w:rPr>
        <w:t xml:space="preserve">3) </w:t>
      </w:r>
      <w:proofErr w:type="spellStart"/>
      <w:r>
        <w:rPr>
          <w:b/>
          <w:snapToGrid w:val="0"/>
        </w:rPr>
        <w:t>Испуњени</w:t>
      </w:r>
      <w:proofErr w:type="spellEnd"/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услови</w:t>
      </w:r>
      <w:proofErr w:type="spellEnd"/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за</w:t>
      </w:r>
      <w:proofErr w:type="spellEnd"/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избор</w:t>
      </w:r>
      <w:proofErr w:type="spellEnd"/>
      <w:r>
        <w:rPr>
          <w:b/>
          <w:snapToGrid w:val="0"/>
        </w:rPr>
        <w:t xml:space="preserve"> у </w:t>
      </w:r>
      <w:proofErr w:type="spellStart"/>
      <w:r>
        <w:rPr>
          <w:b/>
          <w:snapToGrid w:val="0"/>
        </w:rPr>
        <w:t>звање</w:t>
      </w:r>
      <w:proofErr w:type="spellEnd"/>
      <w:r>
        <w:rPr>
          <w:b/>
          <w:snapToGrid w:val="0"/>
        </w:rPr>
        <w:t>_________________________________</w:t>
      </w:r>
    </w:p>
    <w:p w:rsidR="008D3602" w:rsidRDefault="008D3602" w:rsidP="008D3602">
      <w:pPr>
        <w:rPr>
          <w:b/>
          <w:snapToGrid w:val="0"/>
          <w:sz w:val="22"/>
          <w:szCs w:val="22"/>
        </w:rPr>
      </w:pPr>
    </w:p>
    <w:p w:rsidR="008D3602" w:rsidRDefault="008D3602" w:rsidP="008D360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ОБАВЕЗНИ УСЛОВИ:</w:t>
      </w:r>
    </w:p>
    <w:p w:rsidR="008D3602" w:rsidRDefault="008D3602" w:rsidP="008D3602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2340"/>
      </w:tblGrid>
      <w:tr w:rsidR="008D3602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rPr>
                <w:sz w:val="20"/>
                <w:szCs w:val="20"/>
              </w:rPr>
            </w:pPr>
          </w:p>
          <w:p w:rsidR="008D3602" w:rsidRDefault="008D3602" w:rsidP="00753A3E">
            <w:pPr>
              <w:rPr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8D3602" w:rsidRDefault="008D3602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заокружити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испуњен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звање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које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oценa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број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година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искуства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D3602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Приступно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позитивно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оцењено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стране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високошколске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rPr>
                <w:sz w:val="20"/>
                <w:szCs w:val="20"/>
              </w:rPr>
            </w:pPr>
          </w:p>
        </w:tc>
      </w:tr>
      <w:tr w:rsidR="008D3602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Позитивна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оцена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педагошког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студентским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анкетама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током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целокупног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 </w:t>
            </w:r>
            <w:proofErr w:type="spellStart"/>
            <w:r>
              <w:rPr>
                <w:rStyle w:val="Bodytext22"/>
                <w:sz w:val="20"/>
                <w:szCs w:val="20"/>
              </w:rPr>
              <w:t>претходног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периода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rPr>
                <w:sz w:val="20"/>
                <w:szCs w:val="20"/>
              </w:rPr>
            </w:pPr>
          </w:p>
        </w:tc>
      </w:tr>
      <w:tr w:rsidR="008D3602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jc w:val="both"/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Искуство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педагошком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студентима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/>
        </w:tc>
      </w:tr>
    </w:tbl>
    <w:p w:rsidR="008D3602" w:rsidRDefault="008D3602" w:rsidP="008D3602">
      <w:pPr>
        <w:rPr>
          <w:sz w:val="20"/>
          <w:szCs w:val="20"/>
        </w:rPr>
      </w:pPr>
      <w:bookmarkStart w:id="0" w:name="_GoBack"/>
      <w:bookmarkEnd w:id="0"/>
    </w:p>
    <w:p w:rsidR="008D3602" w:rsidRDefault="008D3602" w:rsidP="008D360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2340"/>
      </w:tblGrid>
      <w:tr w:rsidR="008D3602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rPr>
                <w:sz w:val="20"/>
                <w:szCs w:val="20"/>
              </w:rPr>
            </w:pPr>
          </w:p>
          <w:p w:rsidR="008D3602" w:rsidRDefault="008D3602" w:rsidP="00753A3E">
            <w:pPr>
              <w:rPr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jc w:val="both"/>
              <w:rPr>
                <w:i/>
                <w:sz w:val="20"/>
                <w:szCs w:val="20"/>
              </w:rPr>
            </w:pPr>
          </w:p>
          <w:p w:rsidR="008D3602" w:rsidRDefault="008D3602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заокружити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испуњен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звање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које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Број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менторства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учешћа</w:t>
            </w:r>
            <w:proofErr w:type="spellEnd"/>
            <w:r>
              <w:rPr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sz w:val="20"/>
                <w:szCs w:val="20"/>
              </w:rPr>
              <w:t>комисији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др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8D3602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Резултати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развоју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уметничког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подмлатка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Факултету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/>
        </w:tc>
      </w:tr>
      <w:tr w:rsidR="008D3602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Менторство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завршна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нивоима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другом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трећем</w:t>
            </w:r>
            <w:proofErr w:type="spellEnd"/>
            <w:r>
              <w:rPr>
                <w:sz w:val="20"/>
                <w:szCs w:val="20"/>
              </w:rPr>
              <w:t xml:space="preserve">), а </w:t>
            </w:r>
            <w:proofErr w:type="spellStart"/>
            <w:r>
              <w:rPr>
                <w:sz w:val="20"/>
                <w:szCs w:val="20"/>
              </w:rPr>
              <w:t>уколико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омогућено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наставник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руководиоца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завршног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може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заменити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репрезентативном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референцом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ужој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уметничкој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бира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rPr>
                <w:sz w:val="20"/>
                <w:szCs w:val="20"/>
              </w:rPr>
            </w:pPr>
          </w:p>
        </w:tc>
      </w:tr>
      <w:tr w:rsidR="008D3602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Менторство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завршних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нивоима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другом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трећем</w:t>
            </w:r>
            <w:proofErr w:type="spellEnd"/>
            <w:r>
              <w:rPr>
                <w:sz w:val="20"/>
                <w:szCs w:val="20"/>
              </w:rPr>
              <w:t xml:space="preserve">), а </w:t>
            </w:r>
            <w:proofErr w:type="spellStart"/>
            <w:r>
              <w:rPr>
                <w:sz w:val="20"/>
                <w:szCs w:val="20"/>
              </w:rPr>
              <w:t>уколико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омогућено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наставник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руководиоца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завршног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може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заменити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репрезентативне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референце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ужој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уметничкој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бира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rPr>
                <w:sz w:val="20"/>
                <w:szCs w:val="20"/>
              </w:rPr>
            </w:pPr>
          </w:p>
        </w:tc>
      </w:tr>
    </w:tbl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341"/>
        <w:gridCol w:w="1301"/>
        <w:gridCol w:w="3292"/>
      </w:tblGrid>
      <w:tr w:rsidR="008D3602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rPr>
                <w:sz w:val="20"/>
                <w:szCs w:val="20"/>
              </w:rPr>
            </w:pPr>
          </w:p>
          <w:p w:rsidR="008D3602" w:rsidRDefault="008D3602" w:rsidP="00753A3E">
            <w:pPr>
              <w:rPr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8D3602" w:rsidRDefault="008D3602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заокружити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испуњен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звање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које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Број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референци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др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Навести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референце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друго</w:t>
            </w:r>
            <w:proofErr w:type="spellEnd"/>
          </w:p>
        </w:tc>
      </w:tr>
      <w:tr w:rsidR="008D3602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репрезентативне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референце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ужој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уметничкој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најмање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ових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референци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односи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реализовано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дело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архитектуре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rPr>
                <w:sz w:val="20"/>
                <w:szCs w:val="20"/>
              </w:rPr>
            </w:pPr>
          </w:p>
        </w:tc>
      </w:tr>
      <w:tr w:rsidR="008D3602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репрезентативне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референце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ужој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уметничкој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периоду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послњег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избора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различите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категорије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rPr>
                <w:sz w:val="20"/>
                <w:szCs w:val="20"/>
              </w:rPr>
            </w:pPr>
          </w:p>
        </w:tc>
      </w:tr>
      <w:tr w:rsidR="008D3602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репрезентативних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референци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ужој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уметничкој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најмање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различите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категорије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најмање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избора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претходно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звање</w:t>
            </w:r>
            <w:proofErr w:type="spellEnd"/>
            <w:r>
              <w:rPr>
                <w:sz w:val="20"/>
                <w:szCs w:val="20"/>
              </w:rPr>
              <w:t>, (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најмање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ових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референци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односи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реализовано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дело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архитектуре</w:t>
            </w:r>
            <w:proofErr w:type="spellEnd"/>
            <w:r>
              <w:rPr>
                <w:i/>
                <w:sz w:val="20"/>
                <w:szCs w:val="20"/>
              </w:rPr>
              <w:t xml:space="preserve">, а </w:t>
            </w:r>
            <w:proofErr w:type="spellStart"/>
            <w:r>
              <w:rPr>
                <w:i/>
                <w:sz w:val="20"/>
                <w:szCs w:val="20"/>
              </w:rPr>
              <w:t>једна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објављено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теоријско</w:t>
            </w:r>
            <w:proofErr w:type="spellEnd"/>
            <w:r>
              <w:rPr>
                <w:i/>
                <w:sz w:val="20"/>
                <w:szCs w:val="20"/>
              </w:rPr>
              <w:t xml:space="preserve"> и/</w:t>
            </w:r>
            <w:proofErr w:type="spellStart"/>
            <w:r>
              <w:rPr>
                <w:i/>
                <w:sz w:val="20"/>
                <w:szCs w:val="20"/>
              </w:rPr>
              <w:t>или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уџбеничко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дело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8D3602" w:rsidRDefault="008D3602" w:rsidP="00753A3E">
            <w:pPr>
              <w:tabs>
                <w:tab w:val="left" w:pos="-2160"/>
              </w:tabs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rPr>
                <w:rFonts w:eastAsia="Calibri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rPr>
                <w:sz w:val="20"/>
                <w:szCs w:val="20"/>
              </w:rPr>
            </w:pPr>
          </w:p>
        </w:tc>
      </w:tr>
      <w:tr w:rsidR="008D3602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tabs>
                <w:tab w:val="left" w:pos="-2160"/>
              </w:tabs>
              <w:jc w:val="both"/>
              <w:rPr>
                <w:rStyle w:val="Bodytext22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Шест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репрезентативних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референци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ужој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уметничкој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најмање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различите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категорије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најмање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периоду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последњег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избора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D3602" w:rsidRDefault="008D3602" w:rsidP="00753A3E">
            <w:pPr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rPr>
                <w:sz w:val="20"/>
                <w:szCs w:val="20"/>
              </w:rPr>
            </w:pPr>
          </w:p>
        </w:tc>
      </w:tr>
      <w:tr w:rsidR="008D3602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Девет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репрезентативних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референци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ужој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уметничкој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најмање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различите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категорије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најмање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избора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претходно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звање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најмање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ових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референци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односи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реализовано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дело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архитектуре</w:t>
            </w:r>
            <w:proofErr w:type="spellEnd"/>
            <w:r>
              <w:rPr>
                <w:sz w:val="20"/>
                <w:szCs w:val="20"/>
              </w:rPr>
              <w:t xml:space="preserve">).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rPr>
                <w:sz w:val="20"/>
                <w:szCs w:val="20"/>
              </w:rPr>
            </w:pPr>
          </w:p>
        </w:tc>
      </w:tr>
      <w:tr w:rsidR="008D3602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Одобрен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монографија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ужу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поглавље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одобреном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ужу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објављени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периоду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избора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наставничко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ванредни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rPr>
                <w:sz w:val="20"/>
                <w:szCs w:val="20"/>
              </w:rPr>
            </w:pPr>
          </w:p>
        </w:tc>
      </w:tr>
    </w:tbl>
    <w:p w:rsidR="008D3602" w:rsidRDefault="008D3602" w:rsidP="008D3602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8D3602" w:rsidRDefault="008D3602" w:rsidP="008D3602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ИЗБОРНИ УСЛОВИ: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389"/>
      </w:tblGrid>
      <w:tr w:rsidR="008D3602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8D3602" w:rsidRDefault="008D3602" w:rsidP="00753A3E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>
              <w:rPr>
                <w:rFonts w:ascii="Times New Roman" w:hAnsi="Times New Roman"/>
                <w:i/>
                <w:snapToGrid w:val="0"/>
                <w:sz w:val="20"/>
              </w:rPr>
              <w:t>(најмање пo две из свих изабраних услова)</w:t>
            </w:r>
          </w:p>
        </w:tc>
      </w:tr>
      <w:tr w:rsidR="008D3602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Стручно-професионални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допринос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уређивачког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одбора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уредник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научног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стручног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уметничког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часописа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радова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земљи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иностранству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организационог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одбора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учесник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научних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стручних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конференција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скупова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уметничких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манифестација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националног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регионалног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међународног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нивоа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Аутор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коаутор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елабората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студије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Аутор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коаутор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сарадник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уметничком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пројекату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другим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уметничким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областима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5.Руководилац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учесник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научном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истраживачком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пројекту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Руководилац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израде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архитектуре,урбанистичког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главни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одговорни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пројектант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урбаниста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D3602" w:rsidRDefault="008D3602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Иноватор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коаутор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прихваћеног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техничког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унапређења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експертиза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рецензија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3602" w:rsidRDefault="008D3602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602" w:rsidTr="00753A3E">
        <w:trPr>
          <w:trHeight w:val="8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r>
              <w:t>1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Председник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стручних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комисија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факултету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универзитета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земљи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иностранству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Руковођење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активностима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значаја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развој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углед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факултета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односно</w:t>
            </w:r>
            <w:proofErr w:type="spellEnd"/>
            <w:r>
              <w:rPr>
                <w:sz w:val="20"/>
                <w:szCs w:val="20"/>
              </w:rPr>
              <w:t xml:space="preserve"> Универзитета;</w:t>
            </w:r>
          </w:p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стручних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других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комисија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министарства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градска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локална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др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организацијама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значајним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ширу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друштвену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заједницу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Председник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међународне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струковне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професионалне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организације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раду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чланство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комисијама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радним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телима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одборима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др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институција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јавног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значаја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научних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институција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институција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културе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струковних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професионалних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организација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националних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међународних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D3602" w:rsidRDefault="008D3602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Руковођење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ваннаставним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активностима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студената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D3602" w:rsidRDefault="008D3602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наставним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активностима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носе</w:t>
            </w:r>
            <w:proofErr w:type="spellEnd"/>
            <w:r>
              <w:rPr>
                <w:sz w:val="20"/>
                <w:szCs w:val="20"/>
              </w:rPr>
              <w:t xml:space="preserve"> ЕСПБ </w:t>
            </w:r>
            <w:proofErr w:type="spellStart"/>
            <w:r>
              <w:rPr>
                <w:sz w:val="20"/>
                <w:szCs w:val="20"/>
              </w:rPr>
              <w:t>бодове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радионице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перманентно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образовање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курсеви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организацији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стручних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професионалних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удружења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институција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</w:t>
            </w:r>
            <w:proofErr w:type="spellEnd"/>
            <w:r>
              <w:rPr>
                <w:sz w:val="20"/>
                <w:szCs w:val="20"/>
              </w:rPr>
              <w:t>.);</w:t>
            </w:r>
          </w:p>
          <w:p w:rsidR="008D3602" w:rsidRDefault="008D3602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Домаће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међународне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награде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признања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унапређење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струке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науке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D3602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Сарадња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високошколским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научноистраживачким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установама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односно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културе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уметности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земљи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</w:p>
          <w:p w:rsidR="008D3602" w:rsidRDefault="008D3602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реализацији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пројеката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студија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других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научних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уметничких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остварења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високошколским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научно-истраживачким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установама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односно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културе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уметности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земљи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иностранству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Радно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ангажовање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настави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комисијама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високошколским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научно-истраживачким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установама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односно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културе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уметности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земљи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иностранству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програмима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размене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наставника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студената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D3602" w:rsidRDefault="008D3602" w:rsidP="00753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изради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спровођењу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заједничких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програма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D3602" w:rsidRDefault="008D3602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Гостовања и предавања по позиву на универзитетима у земљи или иностранству.</w:t>
            </w:r>
          </w:p>
        </w:tc>
      </w:tr>
    </w:tbl>
    <w:p w:rsidR="008D3602" w:rsidRDefault="008D3602" w:rsidP="008D3602">
      <w:pPr>
        <w:rPr>
          <w:rFonts w:ascii="Calibri" w:hAnsi="Calibri"/>
          <w:b/>
          <w:sz w:val="20"/>
          <w:szCs w:val="20"/>
        </w:rPr>
      </w:pPr>
    </w:p>
    <w:p w:rsidR="008D3602" w:rsidRDefault="008D3602" w:rsidP="008D3602">
      <w:pPr>
        <w:rPr>
          <w:b/>
          <w:i/>
          <w:snapToGrid w:val="0"/>
          <w:sz w:val="20"/>
          <w:szCs w:val="20"/>
          <w:lang w:val="sr-Cyrl-CS"/>
        </w:rPr>
      </w:pPr>
      <w:r>
        <w:rPr>
          <w:b/>
          <w:sz w:val="20"/>
          <w:szCs w:val="20"/>
        </w:rPr>
        <w:t>*</w:t>
      </w: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i/>
          <w:sz w:val="20"/>
          <w:szCs w:val="20"/>
        </w:rPr>
        <w:t>На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крају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табеле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кратко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описати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заокружену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одредницу</w:t>
      </w:r>
      <w:proofErr w:type="spellEnd"/>
    </w:p>
    <w:p w:rsidR="008D3602" w:rsidRDefault="008D3602" w:rsidP="008D3602">
      <w:pPr>
        <w:rPr>
          <w:rFonts w:ascii="Calibri" w:hAnsi="Calibri"/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>
        <w:rPr>
          <w:b/>
          <w:sz w:val="20"/>
          <w:szCs w:val="20"/>
          <w:lang w:val="sl-SI"/>
        </w:rPr>
        <w:t>I</w:t>
      </w:r>
      <w:r>
        <w:rPr>
          <w:b/>
          <w:sz w:val="20"/>
          <w:szCs w:val="20"/>
        </w:rPr>
        <w:t>I - ЗАКЉУЧНО МИШЉЕЊЕ И ПРЕДЛОГ КОМИСИЈЕ</w:t>
      </w:r>
    </w:p>
    <w:p w:rsidR="008D3602" w:rsidRDefault="008D3602" w:rsidP="008D3602">
      <w:pPr>
        <w:jc w:val="center"/>
        <w:rPr>
          <w:b/>
          <w:sz w:val="20"/>
          <w:szCs w:val="20"/>
        </w:rPr>
      </w:pP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D3602" w:rsidRDefault="008D3602" w:rsidP="008D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датум</w:t>
      </w:r>
      <w:proofErr w:type="spellEnd"/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</w:t>
      </w:r>
    </w:p>
    <w:p w:rsidR="008D3602" w:rsidRDefault="008D3602" w:rsidP="008D3602">
      <w:pPr>
        <w:rPr>
          <w:sz w:val="20"/>
          <w:szCs w:val="20"/>
        </w:rPr>
      </w:pPr>
    </w:p>
    <w:p w:rsidR="008D3602" w:rsidRDefault="008D3602" w:rsidP="008D36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</w:rPr>
        <w:t xml:space="preserve">                          ПОТПИСИ </w:t>
      </w:r>
    </w:p>
    <w:p w:rsidR="008D3602" w:rsidRDefault="008D3602" w:rsidP="008D3602">
      <w:pPr>
        <w:spacing w:line="27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  <w:t xml:space="preserve">   </w:t>
      </w:r>
      <w:r>
        <w:rPr>
          <w:sz w:val="20"/>
          <w:szCs w:val="20"/>
        </w:rPr>
        <w:t xml:space="preserve">           ЧЛАНОВА КОМИСИЈЕ</w:t>
      </w: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spacing w:line="276" w:lineRule="auto"/>
        <w:ind w:firstLine="720"/>
        <w:rPr>
          <w:lang w:val="sr-Cyrl-CS"/>
        </w:rPr>
      </w:pPr>
    </w:p>
    <w:p w:rsidR="008D3602" w:rsidRDefault="008D3602" w:rsidP="008D3602">
      <w:pPr>
        <w:rPr>
          <w:snapToGrid w:val="0"/>
          <w:sz w:val="20"/>
          <w:szCs w:val="20"/>
        </w:rPr>
      </w:pPr>
    </w:p>
    <w:p w:rsidR="00576352" w:rsidRPr="008D3602" w:rsidRDefault="00576352" w:rsidP="008D3602"/>
    <w:sectPr w:rsidR="00576352" w:rsidRPr="008D3602" w:rsidSect="008D3602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0185"/>
    <w:multiLevelType w:val="hybridMultilevel"/>
    <w:tmpl w:val="5608F01C"/>
    <w:lvl w:ilvl="0" w:tplc="EB166652">
      <w:start w:val="1"/>
      <w:numFmt w:val="decimal"/>
      <w:lvlText w:val="%1."/>
      <w:lvlJc w:val="left"/>
      <w:pPr>
        <w:ind w:left="73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32FC17E0"/>
    <w:multiLevelType w:val="hybridMultilevel"/>
    <w:tmpl w:val="7EC0F53A"/>
    <w:lvl w:ilvl="0" w:tplc="4794810E">
      <w:start w:val="15"/>
      <w:numFmt w:val="decimal"/>
      <w:lvlText w:val="%1."/>
      <w:lvlJc w:val="left"/>
      <w:pPr>
        <w:ind w:left="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60698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D0A2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D019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F6221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ACF7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20D3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80A1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FEC3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15F2ADC"/>
    <w:multiLevelType w:val="hybridMultilevel"/>
    <w:tmpl w:val="CF2EA328"/>
    <w:lvl w:ilvl="0" w:tplc="B89833F6">
      <w:start w:val="12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D2005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EAE3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9286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F0AC2F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D0CE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D2D9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A096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7026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1633BAF"/>
    <w:multiLevelType w:val="hybridMultilevel"/>
    <w:tmpl w:val="D73C97F4"/>
    <w:lvl w:ilvl="0" w:tplc="D01A0E5C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22766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38B49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0C22F6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64B16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4C640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F84B4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A6294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90B2D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22475D3"/>
    <w:multiLevelType w:val="hybridMultilevel"/>
    <w:tmpl w:val="9EEA0EBC"/>
    <w:lvl w:ilvl="0" w:tplc="C4047692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8EC3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D44370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A361BC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AC9B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126D6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C29BC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AAA78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0456F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6897FD3"/>
    <w:multiLevelType w:val="hybridMultilevel"/>
    <w:tmpl w:val="293645BC"/>
    <w:lvl w:ilvl="0" w:tplc="BD888372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D0242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F656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1C904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381CE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80C85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DD803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48D77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69063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99C7D1D"/>
    <w:multiLevelType w:val="hybridMultilevel"/>
    <w:tmpl w:val="24ECDFB0"/>
    <w:lvl w:ilvl="0" w:tplc="236EAAF8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FA0A3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3A3C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C7C47A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92C0B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B2F3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2C84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5D231F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CAD9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CF461DD"/>
    <w:multiLevelType w:val="hybridMultilevel"/>
    <w:tmpl w:val="6F56AD7E"/>
    <w:lvl w:ilvl="0" w:tplc="5428131E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65EA8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0486B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E4C9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EC1C7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CC91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036060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824FF6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1E93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3"/>
    <w:rsid w:val="00013023"/>
    <w:rsid w:val="00130E4B"/>
    <w:rsid w:val="00201F03"/>
    <w:rsid w:val="005420FF"/>
    <w:rsid w:val="00576352"/>
    <w:rsid w:val="00597884"/>
    <w:rsid w:val="008D3602"/>
    <w:rsid w:val="00C53D23"/>
    <w:rsid w:val="00E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1805"/>
  <w15:chartTrackingRefBased/>
  <w15:docId w15:val="{8EC74821-ABF0-4EB0-AB26-D0872321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23"/>
    <w:pPr>
      <w:spacing w:after="4" w:line="315" w:lineRule="auto"/>
      <w:ind w:left="720" w:firstLine="528"/>
      <w:contextualSpacing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2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rsid w:val="00597884"/>
    <w:pPr>
      <w:tabs>
        <w:tab w:val="left" w:pos="1800"/>
      </w:tabs>
      <w:jc w:val="center"/>
    </w:pPr>
    <w:rPr>
      <w:rFonts w:ascii="Arial" w:hAnsi="Arial"/>
      <w:sz w:val="22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597884"/>
    <w:rPr>
      <w:rFonts w:ascii="Arial" w:eastAsia="Times New Roman" w:hAnsi="Arial" w:cs="Times New Roman"/>
      <w:szCs w:val="20"/>
      <w:lang w:val="sr-Cyrl-CS"/>
    </w:rPr>
  </w:style>
  <w:style w:type="character" w:customStyle="1" w:styleId="Bodytext22">
    <w:name w:val="Body text (2)2"/>
    <w:rsid w:val="00597884"/>
    <w:rPr>
      <w:rFonts w:ascii="Calibri" w:hAnsi="Calibri" w:cs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597884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597884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201F03"/>
    <w:pPr>
      <w:ind w:left="720" w:firstLine="720"/>
      <w:contextualSpacing/>
      <w:jc w:val="both"/>
    </w:pPr>
    <w:rPr>
      <w:rFonts w:ascii="Arial" w:hAnsi="Arial" w:cs="Arial"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A6E32-0CA5-4F81-93DC-44B6BA6B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Radulovic</dc:creator>
  <cp:keywords/>
  <dc:description/>
  <cp:lastModifiedBy>Vanja Radulovic</cp:lastModifiedBy>
  <cp:revision>2</cp:revision>
  <cp:lastPrinted>2022-06-10T07:42:00Z</cp:lastPrinted>
  <dcterms:created xsi:type="dcterms:W3CDTF">2022-06-10T08:23:00Z</dcterms:created>
  <dcterms:modified xsi:type="dcterms:W3CDTF">2022-06-10T08:23:00Z</dcterms:modified>
</cp:coreProperties>
</file>